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8922" w14:textId="4DF29AC1" w:rsidR="00FE1AD8" w:rsidRPr="00FE1AD8" w:rsidRDefault="00192CA1" w:rsidP="00FE1AD8">
      <w:pPr>
        <w:pStyle w:val="2"/>
        <w:spacing w:after="240" w:line="240" w:lineRule="auto"/>
        <w:rPr>
          <w:rFonts w:ascii="Times New Roman" w:eastAsia="標楷體" w:hAnsi="Times New Roman" w:cs="Times New Roman" w:hint="eastAsia"/>
          <w:b/>
          <w:color w:val="auto"/>
          <w:sz w:val="28"/>
        </w:rPr>
      </w:pPr>
      <w:r w:rsidRPr="00660E9F">
        <w:rPr>
          <w:rFonts w:ascii="Times New Roman" w:eastAsia="標楷體" w:hAnsi="Times New Roman" w:cs="Times New Roman"/>
          <w:b/>
          <w:color w:val="auto"/>
          <w:sz w:val="28"/>
        </w:rPr>
        <w:t xml:space="preserve">Appendix </w:t>
      </w:r>
      <w:r>
        <w:rPr>
          <w:rFonts w:ascii="Times New Roman" w:eastAsia="標楷體" w:hAnsi="Times New Roman" w:cs="Times New Roman"/>
          <w:b/>
          <w:color w:val="auto"/>
          <w:sz w:val="28"/>
        </w:rPr>
        <w:t>4</w:t>
      </w:r>
      <w:r w:rsidRPr="00660E9F">
        <w:rPr>
          <w:rFonts w:ascii="Times New Roman" w:eastAsia="標楷體" w:hAnsi="Times New Roman" w:cs="Times New Roman"/>
          <w:b/>
          <w:color w:val="auto"/>
          <w:sz w:val="28"/>
        </w:rPr>
        <w:t xml:space="preserve"> NCHU Multidisciplinary </w:t>
      </w:r>
      <w:r w:rsidR="00A80ED4">
        <w:rPr>
          <w:rFonts w:ascii="Times New Roman" w:eastAsia="標楷體" w:hAnsi="Times New Roman" w:cs="Times New Roman"/>
          <w:b/>
          <w:color w:val="auto"/>
          <w:sz w:val="28"/>
        </w:rPr>
        <w:t>Community Lesson Plans Form</w:t>
      </w:r>
    </w:p>
    <w:p w14:paraId="6D47AA9F" w14:textId="0818E4E3" w:rsidR="00FE1AD8" w:rsidRPr="00FE1AD8" w:rsidRDefault="00FE1AD8" w:rsidP="00192CA1">
      <w:pPr>
        <w:spacing w:line="400" w:lineRule="exact"/>
        <w:rPr>
          <w:rFonts w:ascii="Times New Roman" w:hAnsi="Times New Roman"/>
          <w:szCs w:val="24"/>
        </w:rPr>
      </w:pPr>
      <w:r w:rsidRPr="00FE1AD8">
        <w:rPr>
          <w:rFonts w:ascii="Times New Roman" w:hAnsi="Times New Roman"/>
          <w:szCs w:val="24"/>
        </w:rPr>
        <w:t xml:space="preserve">※Instructors </w:t>
      </w:r>
      <w:r w:rsidRPr="00FE1AD8">
        <w:rPr>
          <w:rFonts w:ascii="Times New Roman" w:hAnsi="Times New Roman"/>
          <w:color w:val="FF0000"/>
          <w:szCs w:val="24"/>
        </w:rPr>
        <w:t>do not</w:t>
      </w:r>
      <w:r w:rsidRPr="00FE1AD8">
        <w:rPr>
          <w:rFonts w:ascii="Times New Roman" w:hAnsi="Times New Roman"/>
          <w:szCs w:val="24"/>
        </w:rPr>
        <w:t xml:space="preserve"> need to fill in the </w:t>
      </w:r>
      <w:r w:rsidRPr="00FE1AD8">
        <w:rPr>
          <w:rFonts w:ascii="Times New Roman" w:hAnsi="Times New Roman"/>
          <w:color w:val="4472C4" w:themeColor="accent1"/>
        </w:rPr>
        <w:t>Blue Words</w:t>
      </w:r>
      <w:r w:rsidRPr="00FE1AD8">
        <w:rPr>
          <w:rFonts w:ascii="Times New Roman" w:hAnsi="Times New Roman"/>
          <w:szCs w:val="24"/>
        </w:rPr>
        <w:t xml:space="preserve"> part.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3"/>
        <w:gridCol w:w="2418"/>
        <w:gridCol w:w="1791"/>
        <w:gridCol w:w="3244"/>
      </w:tblGrid>
      <w:tr w:rsidR="00087F66" w:rsidRPr="00FE1AD8" w14:paraId="5B390B68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1F5CD9E8" w14:textId="50AA16F7" w:rsidR="00087F66" w:rsidRPr="00FE1AD8" w:rsidRDefault="00192CA1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Professor Name</w:t>
            </w:r>
          </w:p>
        </w:tc>
        <w:tc>
          <w:tcPr>
            <w:tcW w:w="2554" w:type="dxa"/>
            <w:vAlign w:val="center"/>
          </w:tcPr>
          <w:p w14:paraId="482052AD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B1095EF" w14:textId="2723F74A" w:rsidR="00087F66" w:rsidRPr="00FE1AD8" w:rsidRDefault="00814DD6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Offered Dept.</w:t>
            </w:r>
          </w:p>
        </w:tc>
        <w:tc>
          <w:tcPr>
            <w:tcW w:w="3289" w:type="dxa"/>
            <w:vAlign w:val="center"/>
          </w:tcPr>
          <w:p w14:paraId="6654B88E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</w:tr>
      <w:tr w:rsidR="00087F66" w:rsidRPr="00FE1AD8" w14:paraId="3D3BA476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36777D3B" w14:textId="3CA45F8F" w:rsidR="00087F66" w:rsidRPr="00FE1AD8" w:rsidRDefault="00FE1AD8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Course Name</w:t>
            </w:r>
          </w:p>
        </w:tc>
        <w:tc>
          <w:tcPr>
            <w:tcW w:w="2554" w:type="dxa"/>
            <w:vAlign w:val="center"/>
          </w:tcPr>
          <w:p w14:paraId="210C2238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9897364" w14:textId="37D83385" w:rsidR="00087F66" w:rsidRPr="00FE1AD8" w:rsidRDefault="00192CA1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Student Count</w:t>
            </w:r>
          </w:p>
        </w:tc>
        <w:tc>
          <w:tcPr>
            <w:tcW w:w="3289" w:type="dxa"/>
            <w:vAlign w:val="center"/>
          </w:tcPr>
          <w:p w14:paraId="591CB43E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</w:tr>
      <w:tr w:rsidR="00087F66" w:rsidRPr="00FE1AD8" w14:paraId="20500975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608F9853" w14:textId="77777777" w:rsidR="00F5407B" w:rsidRPr="00F5407B" w:rsidRDefault="00F5407B" w:rsidP="00F5407B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F5407B">
              <w:rPr>
                <w:rFonts w:ascii="Times New Roman" w:hAnsi="Times New Roman"/>
                <w:sz w:val="18"/>
                <w:szCs w:val="16"/>
              </w:rPr>
              <w:t>Date/</w:t>
            </w:r>
          </w:p>
          <w:p w14:paraId="342118F6" w14:textId="7FD39AB7" w:rsidR="00192CA1" w:rsidRPr="00FE1AD8" w:rsidRDefault="00F5407B" w:rsidP="00F5407B">
            <w:pPr>
              <w:jc w:val="center"/>
              <w:rPr>
                <w:rFonts w:ascii="Times New Roman" w:hAnsi="Times New Roman"/>
              </w:rPr>
            </w:pPr>
            <w:r w:rsidRPr="00F5407B">
              <w:rPr>
                <w:rFonts w:ascii="Times New Roman" w:hAnsi="Times New Roman" w:hint="eastAsia"/>
                <w:sz w:val="18"/>
                <w:szCs w:val="16"/>
              </w:rPr>
              <w:t>S</w:t>
            </w:r>
            <w:r w:rsidRPr="00F5407B">
              <w:rPr>
                <w:rFonts w:ascii="Times New Roman" w:hAnsi="Times New Roman"/>
                <w:sz w:val="18"/>
                <w:szCs w:val="16"/>
              </w:rPr>
              <w:t>ession Count/Duration</w:t>
            </w:r>
          </w:p>
        </w:tc>
        <w:tc>
          <w:tcPr>
            <w:tcW w:w="7686" w:type="dxa"/>
            <w:gridSpan w:val="3"/>
            <w:vAlign w:val="center"/>
          </w:tcPr>
          <w:p w14:paraId="74C763E4" w14:textId="0CDB07D3" w:rsidR="00087F66" w:rsidRPr="00FE1AD8" w:rsidRDefault="00F5407B" w:rsidP="00A57A6C">
            <w:pPr>
              <w:rPr>
                <w:rFonts w:ascii="Times New Roman" w:hAnsi="Times New Roman"/>
              </w:rPr>
            </w:pPr>
            <w:r w:rsidRPr="00F5407B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F5407B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 w:rsidRPr="00F5407B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(Y)</w:t>
            </w:r>
            <w:r w:rsidRPr="00F5407B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proofErr w:type="gramStart"/>
            <w:r w:rsidRPr="00F5407B">
              <w:rPr>
                <w:rFonts w:ascii="Times New Roman" w:hAnsi="Times New Roman"/>
                <w:u w:val="single"/>
              </w:rPr>
              <w:t xml:space="preserve">   </w:t>
            </w:r>
            <w:r w:rsidRPr="00F5407B">
              <w:rPr>
                <w:rFonts w:ascii="Times New Roman" w:hAnsi="Times New Roman"/>
              </w:rPr>
              <w:t>(</w:t>
            </w:r>
            <w:proofErr w:type="gramEnd"/>
            <w:r w:rsidRPr="00F5407B">
              <w:rPr>
                <w:rFonts w:ascii="Times New Roman" w:hAnsi="Times New Roman"/>
              </w:rPr>
              <w:t>M)</w:t>
            </w:r>
            <w:r w:rsidRPr="00F5407B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F5407B">
              <w:rPr>
                <w:rFonts w:ascii="Times New Roman" w:hAnsi="Times New Roman"/>
                <w:u w:val="single"/>
              </w:rPr>
              <w:t xml:space="preserve">  </w:t>
            </w:r>
            <w:r w:rsidRPr="00F5407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</w:t>
            </w:r>
            <w:r w:rsidRPr="00F5407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total</w:t>
            </w:r>
            <w:r w:rsidRPr="00F5407B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F5407B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</w:rPr>
              <w:t xml:space="preserve">sessions, </w:t>
            </w:r>
            <w:r w:rsidRPr="00F5407B">
              <w:rPr>
                <w:rFonts w:ascii="Times New Roman" w:hAnsi="Times New Roman"/>
                <w:u w:val="single"/>
              </w:rPr>
              <w:t xml:space="preserve">         </w:t>
            </w:r>
            <w:r>
              <w:rPr>
                <w:rFonts w:ascii="Times New Roman" w:hAnsi="Times New Roman"/>
              </w:rPr>
              <w:t>minutes</w:t>
            </w:r>
          </w:p>
        </w:tc>
      </w:tr>
      <w:tr w:rsidR="00FE1AD8" w:rsidRPr="00FE1AD8" w14:paraId="17EEB426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44BC7431" w14:textId="5C2F8FB8" w:rsidR="00FE1AD8" w:rsidRPr="00FE1AD8" w:rsidRDefault="00F5407B" w:rsidP="00192CA1">
            <w:pPr>
              <w:jc w:val="center"/>
              <w:rPr>
                <w:rFonts w:ascii="Times New Roman" w:hAnsi="Times New Roman"/>
              </w:rPr>
            </w:pPr>
            <w:r w:rsidRPr="00F5407B">
              <w:rPr>
                <w:rFonts w:ascii="Times New Roman" w:hAnsi="Times New Roman"/>
              </w:rPr>
              <w:t>Course Philosophy</w:t>
            </w:r>
          </w:p>
        </w:tc>
        <w:tc>
          <w:tcPr>
            <w:tcW w:w="7686" w:type="dxa"/>
            <w:gridSpan w:val="3"/>
            <w:vAlign w:val="center"/>
          </w:tcPr>
          <w:p w14:paraId="31886789" w14:textId="77777777" w:rsidR="00F5407B" w:rsidRPr="0048104D" w:rsidRDefault="00F5407B" w:rsidP="00F5407B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May include (but is not limited to) the following:</w:t>
            </w:r>
          </w:p>
          <w:p w14:paraId="2722C785" w14:textId="77777777" w:rsidR="0048104D" w:rsidRDefault="00F5407B" w:rsidP="0048104D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Teaching Material Analysis: Design motivation, concept, and references.</w:t>
            </w:r>
          </w:p>
          <w:p w14:paraId="0CC26022" w14:textId="34FB48C0" w:rsidR="00FE1AD8" w:rsidRPr="0048104D" w:rsidRDefault="00F5407B" w:rsidP="0048104D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Self-Assessment: What knowledge, skills, and attitudes can students develop through this unit? How does the design of learning activities stimulate and maintain students' interest and motivation in learning?</w:t>
            </w:r>
          </w:p>
        </w:tc>
      </w:tr>
      <w:tr w:rsidR="00087F66" w:rsidRPr="00FE1AD8" w14:paraId="336BCD24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39878913" w14:textId="76E24532" w:rsidR="00087F66" w:rsidRPr="00FE1AD8" w:rsidRDefault="0048104D" w:rsidP="00A57A6C">
            <w:pPr>
              <w:jc w:val="center"/>
              <w:rPr>
                <w:rFonts w:ascii="Times New Roman" w:hAnsi="Times New Roman"/>
              </w:rPr>
            </w:pPr>
            <w:r w:rsidRPr="0048104D">
              <w:rPr>
                <w:rFonts w:ascii="Times New Roman" w:hAnsi="Times New Roman"/>
              </w:rPr>
              <w:t>Core Learning Objectives</w:t>
            </w:r>
          </w:p>
        </w:tc>
        <w:tc>
          <w:tcPr>
            <w:tcW w:w="7686" w:type="dxa"/>
            <w:gridSpan w:val="3"/>
            <w:vAlign w:val="center"/>
          </w:tcPr>
          <w:p w14:paraId="362670F5" w14:textId="77777777" w:rsidR="0048104D" w:rsidRPr="0048104D" w:rsidRDefault="0048104D" w:rsidP="0048104D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Please clearly specify the measurable and achievable learning objectives for this unit.</w:t>
            </w:r>
          </w:p>
          <w:p w14:paraId="1FA260E4" w14:textId="28544A39" w:rsidR="00087F66" w:rsidRPr="0048104D" w:rsidRDefault="0048104D" w:rsidP="0048104D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Ensure a direct connection between the above learning performance and the learning objectives outlined in the following sections.</w:t>
            </w:r>
          </w:p>
        </w:tc>
      </w:tr>
      <w:tr w:rsidR="00087F66" w:rsidRPr="00FE1AD8" w14:paraId="1344EB46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49A9AE67" w14:textId="5E07CCAF" w:rsidR="00087F66" w:rsidRPr="00FE1AD8" w:rsidRDefault="00812A9B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Teaching Methods</w:t>
            </w:r>
          </w:p>
        </w:tc>
        <w:tc>
          <w:tcPr>
            <w:tcW w:w="7686" w:type="dxa"/>
            <w:gridSpan w:val="3"/>
            <w:vAlign w:val="center"/>
          </w:tcPr>
          <w:p w14:paraId="0D947479" w14:textId="4007CA3E" w:rsidR="00087F66" w:rsidRPr="0048104D" w:rsidRDefault="00812A9B" w:rsidP="00A57A6C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Describe the teaching methods, such as lectures, case analysis, group discussions, experimental procedures, etc.</w:t>
            </w:r>
          </w:p>
        </w:tc>
      </w:tr>
      <w:tr w:rsidR="00087F66" w:rsidRPr="00FE1AD8" w14:paraId="748A9C71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5602A170" w14:textId="1DB9A6B0" w:rsidR="00087F66" w:rsidRPr="00FE1AD8" w:rsidRDefault="0048104D" w:rsidP="00A57A6C">
            <w:pPr>
              <w:jc w:val="center"/>
              <w:rPr>
                <w:rFonts w:ascii="Times New Roman" w:hAnsi="Times New Roman"/>
              </w:rPr>
            </w:pPr>
            <w:r w:rsidRPr="0048104D">
              <w:rPr>
                <w:rFonts w:ascii="Times New Roman" w:hAnsi="Times New Roman"/>
              </w:rPr>
              <w:t>Grading Criteria</w:t>
            </w:r>
          </w:p>
        </w:tc>
        <w:tc>
          <w:tcPr>
            <w:tcW w:w="7686" w:type="dxa"/>
            <w:gridSpan w:val="3"/>
            <w:vAlign w:val="center"/>
          </w:tcPr>
          <w:p w14:paraId="3DF82AB1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</w:tr>
      <w:tr w:rsidR="00087F66" w:rsidRPr="00FE1AD8" w14:paraId="449876A2" w14:textId="77777777" w:rsidTr="00831D3A">
        <w:trPr>
          <w:trHeight w:val="624"/>
          <w:jc w:val="center"/>
        </w:trPr>
        <w:tc>
          <w:tcPr>
            <w:tcW w:w="2090" w:type="dxa"/>
            <w:shd w:val="clear" w:color="auto" w:fill="E7E6E6" w:themeFill="background2"/>
            <w:vAlign w:val="center"/>
          </w:tcPr>
          <w:p w14:paraId="04A09A95" w14:textId="005DAC12" w:rsidR="00087F66" w:rsidRPr="00FE1AD8" w:rsidRDefault="0048104D" w:rsidP="00A57A6C">
            <w:pPr>
              <w:jc w:val="center"/>
              <w:rPr>
                <w:rFonts w:ascii="Times New Roman" w:hAnsi="Times New Roman"/>
              </w:rPr>
            </w:pPr>
            <w:r w:rsidRPr="0048104D">
              <w:rPr>
                <w:rFonts w:ascii="Times New Roman" w:hAnsi="Times New Roman"/>
              </w:rPr>
              <w:t>Teaching Equipment/Resources</w:t>
            </w:r>
          </w:p>
        </w:tc>
        <w:tc>
          <w:tcPr>
            <w:tcW w:w="7686" w:type="dxa"/>
            <w:gridSpan w:val="3"/>
            <w:vAlign w:val="center"/>
          </w:tcPr>
          <w:p w14:paraId="2056FF9A" w14:textId="048F9BEC" w:rsidR="00087F66" w:rsidRPr="0048104D" w:rsidRDefault="0048104D" w:rsidP="00A57A6C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>Includes digital devices, learning platforms, instructional materials, websites, multimedia resources, reference materials, etc.</w:t>
            </w:r>
          </w:p>
        </w:tc>
      </w:tr>
      <w:tr w:rsidR="00087F66" w:rsidRPr="00FE1AD8" w14:paraId="4F7DC617" w14:textId="77777777" w:rsidTr="00264DED">
        <w:trPr>
          <w:jc w:val="center"/>
        </w:trPr>
        <w:tc>
          <w:tcPr>
            <w:tcW w:w="6487" w:type="dxa"/>
            <w:gridSpan w:val="3"/>
            <w:shd w:val="clear" w:color="auto" w:fill="E7E6E6" w:themeFill="background2"/>
            <w:vAlign w:val="center"/>
          </w:tcPr>
          <w:p w14:paraId="26AE18C6" w14:textId="77777777" w:rsidR="00831D3A" w:rsidRPr="00FE1AD8" w:rsidRDefault="00831D3A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  <w:b/>
              </w:rPr>
              <w:t>Course Content and Schedule</w:t>
            </w:r>
            <w:r w:rsidRPr="00FE1AD8">
              <w:rPr>
                <w:rFonts w:ascii="Times New Roman" w:hAnsi="Times New Roman"/>
              </w:rPr>
              <w:t xml:space="preserve"> </w:t>
            </w:r>
          </w:p>
          <w:p w14:paraId="717B43D9" w14:textId="6522F16D" w:rsidR="00087F66" w:rsidRPr="00FE1AD8" w:rsidRDefault="00831D3A" w:rsidP="00A57A6C">
            <w:pPr>
              <w:jc w:val="center"/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  <w:sz w:val="22"/>
              </w:rPr>
              <w:t xml:space="preserve">The following description is for reference. </w:t>
            </w:r>
            <w:r w:rsidR="00A80ED4" w:rsidRPr="00FE1AD8">
              <w:rPr>
                <w:rFonts w:ascii="Times New Roman" w:hAnsi="Times New Roman"/>
                <w:sz w:val="22"/>
              </w:rPr>
              <w:t>Instructors may adjust the format if it does not meet your needs</w:t>
            </w:r>
            <w:r w:rsidRPr="00FE1AD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289" w:type="dxa"/>
            <w:shd w:val="clear" w:color="auto" w:fill="E7E6E6" w:themeFill="background2"/>
            <w:vAlign w:val="center"/>
          </w:tcPr>
          <w:p w14:paraId="20E6C0C3" w14:textId="431BE747" w:rsidR="00087F66" w:rsidRPr="00FE1AD8" w:rsidRDefault="00812A9B" w:rsidP="00A57A6C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E1AD8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Bilingual Leading Teacher / Consultant </w:t>
            </w:r>
            <w:proofErr w:type="spellStart"/>
            <w:r w:rsidR="00A80ED4" w:rsidRPr="00FE1AD8">
              <w:rPr>
                <w:rFonts w:ascii="Times New Roman" w:hAnsi="Times New Roman"/>
                <w:b/>
                <w:bCs/>
                <w:color w:val="4472C4" w:themeColor="accent1"/>
              </w:rPr>
              <w:t>Feedback&amp;</w:t>
            </w:r>
            <w:r w:rsidRPr="00FE1AD8">
              <w:rPr>
                <w:rFonts w:ascii="Times New Roman" w:hAnsi="Times New Roman"/>
                <w:b/>
                <w:bCs/>
                <w:color w:val="4472C4" w:themeColor="accent1"/>
              </w:rPr>
              <w:t>Suggestion</w:t>
            </w:r>
            <w:proofErr w:type="spellEnd"/>
          </w:p>
        </w:tc>
      </w:tr>
      <w:tr w:rsidR="00087F66" w:rsidRPr="00FE1AD8" w14:paraId="267371BD" w14:textId="77777777" w:rsidTr="00E94437">
        <w:trPr>
          <w:trHeight w:val="3328"/>
          <w:jc w:val="center"/>
        </w:trPr>
        <w:tc>
          <w:tcPr>
            <w:tcW w:w="6487" w:type="dxa"/>
            <w:gridSpan w:val="3"/>
            <w:vAlign w:val="center"/>
          </w:tcPr>
          <w:p w14:paraId="2725449D" w14:textId="4F623E2F" w:rsidR="00087F66" w:rsidRPr="00FE1AD8" w:rsidRDefault="00087F66" w:rsidP="00A57A6C">
            <w:pPr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【</w:t>
            </w:r>
            <w:r w:rsidR="00476C71" w:rsidRPr="00FE1AD8">
              <w:rPr>
                <w:rFonts w:ascii="Times New Roman" w:hAnsi="Times New Roman"/>
              </w:rPr>
              <w:t>Intro</w:t>
            </w:r>
            <w:r w:rsidRPr="00FE1AD8">
              <w:rPr>
                <w:rFonts w:ascii="Times New Roman" w:hAnsi="Times New Roman"/>
              </w:rPr>
              <w:t>】（</w:t>
            </w:r>
            <w:r w:rsidRPr="00FE1AD8">
              <w:rPr>
                <w:rFonts w:ascii="Times New Roman" w:hAnsi="Times New Roman"/>
                <w:color w:val="808080" w:themeColor="background1" w:themeShade="80"/>
              </w:rPr>
              <w:t>○○</w:t>
            </w:r>
            <w:r w:rsidR="00476C71" w:rsidRPr="00FE1AD8">
              <w:rPr>
                <w:rFonts w:ascii="Times New Roman" w:hAnsi="Times New Roman"/>
              </w:rPr>
              <w:t>min</w:t>
            </w:r>
            <w:r w:rsidRPr="00FE1AD8">
              <w:rPr>
                <w:rFonts w:ascii="Times New Roman" w:hAnsi="Times New Roman"/>
              </w:rPr>
              <w:t>）</w:t>
            </w:r>
          </w:p>
          <w:p w14:paraId="538FA6EF" w14:textId="26CAD000" w:rsidR="00087F66" w:rsidRPr="00FE1AD8" w:rsidRDefault="00DE447F" w:rsidP="00A57A6C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FE1AD8">
              <w:rPr>
                <w:rFonts w:ascii="Times New Roman" w:hAnsi="Times New Roman"/>
                <w:color w:val="808080" w:themeColor="background1" w:themeShade="80"/>
              </w:rPr>
              <w:t>Introduction to the course and explanation of key issues or background knowledge.</w:t>
            </w:r>
          </w:p>
          <w:p w14:paraId="4903FAC3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  <w:p w14:paraId="38B7DFCF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  <w:p w14:paraId="0111E14B" w14:textId="6B2281E1" w:rsidR="00087F66" w:rsidRPr="00FE1AD8" w:rsidRDefault="00087F66" w:rsidP="00A57A6C">
            <w:pPr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【</w:t>
            </w:r>
            <w:r w:rsidR="00476C71" w:rsidRPr="00FE1AD8">
              <w:rPr>
                <w:rFonts w:ascii="Times New Roman" w:hAnsi="Times New Roman"/>
              </w:rPr>
              <w:t>Contents</w:t>
            </w:r>
            <w:r w:rsidRPr="00FE1AD8">
              <w:rPr>
                <w:rFonts w:ascii="Times New Roman" w:hAnsi="Times New Roman"/>
              </w:rPr>
              <w:t>】（</w:t>
            </w:r>
            <w:r w:rsidRPr="00FE1AD8">
              <w:rPr>
                <w:rFonts w:ascii="Times New Roman" w:hAnsi="Times New Roman"/>
                <w:color w:val="808080" w:themeColor="background1" w:themeShade="80"/>
              </w:rPr>
              <w:t>○○</w:t>
            </w:r>
            <w:r w:rsidR="00476C71" w:rsidRPr="00FE1AD8">
              <w:rPr>
                <w:rFonts w:ascii="Times New Roman" w:hAnsi="Times New Roman"/>
              </w:rPr>
              <w:t>min</w:t>
            </w:r>
            <w:r w:rsidRPr="00FE1AD8">
              <w:rPr>
                <w:rFonts w:ascii="Times New Roman" w:hAnsi="Times New Roman"/>
              </w:rPr>
              <w:t>）</w:t>
            </w:r>
          </w:p>
          <w:p w14:paraId="25FCAC9A" w14:textId="4A619CC0" w:rsidR="00087F66" w:rsidRPr="00FE1AD8" w:rsidRDefault="0048104D" w:rsidP="00A57A6C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48104D">
              <w:rPr>
                <w:rFonts w:ascii="Times New Roman" w:hAnsi="Times New Roman"/>
                <w:color w:val="808080" w:themeColor="background1" w:themeShade="80"/>
              </w:rPr>
              <w:t xml:space="preserve">Teaching </w:t>
            </w:r>
            <w:r w:rsidR="00E94437">
              <w:rPr>
                <w:rFonts w:ascii="Times New Roman" w:hAnsi="Times New Roman"/>
                <w:color w:val="808080" w:themeColor="background1" w:themeShade="80"/>
              </w:rPr>
              <w:t>a</w:t>
            </w:r>
            <w:r w:rsidRPr="0048104D">
              <w:rPr>
                <w:rFonts w:ascii="Times New Roman" w:hAnsi="Times New Roman"/>
                <w:color w:val="808080" w:themeColor="background1" w:themeShade="80"/>
              </w:rPr>
              <w:t xml:space="preserve">ctivities and </w:t>
            </w:r>
            <w:r w:rsidR="00E94437">
              <w:rPr>
                <w:rFonts w:ascii="Times New Roman" w:hAnsi="Times New Roman"/>
                <w:color w:val="808080" w:themeColor="background1" w:themeShade="80"/>
              </w:rPr>
              <w:t>i</w:t>
            </w:r>
            <w:r w:rsidRPr="0048104D">
              <w:rPr>
                <w:rFonts w:ascii="Times New Roman" w:hAnsi="Times New Roman"/>
                <w:color w:val="808080" w:themeColor="background1" w:themeShade="80"/>
              </w:rPr>
              <w:t xml:space="preserve">mplementation </w:t>
            </w:r>
            <w:r w:rsidR="00E94437">
              <w:rPr>
                <w:rFonts w:ascii="Times New Roman" w:hAnsi="Times New Roman"/>
                <w:color w:val="808080" w:themeColor="background1" w:themeShade="80"/>
              </w:rPr>
              <w:t>m</w:t>
            </w:r>
            <w:r w:rsidRPr="0048104D">
              <w:rPr>
                <w:rFonts w:ascii="Times New Roman" w:hAnsi="Times New Roman"/>
                <w:color w:val="808080" w:themeColor="background1" w:themeShade="80"/>
              </w:rPr>
              <w:t xml:space="preserve">ethods for </w:t>
            </w:r>
            <w:r w:rsidR="00E94437">
              <w:rPr>
                <w:rFonts w:ascii="Times New Roman" w:hAnsi="Times New Roman"/>
                <w:color w:val="808080" w:themeColor="background1" w:themeShade="80"/>
              </w:rPr>
              <w:t>t</w:t>
            </w:r>
            <w:r w:rsidRPr="0048104D">
              <w:rPr>
                <w:rFonts w:ascii="Times New Roman" w:hAnsi="Times New Roman"/>
                <w:color w:val="808080" w:themeColor="background1" w:themeShade="80"/>
              </w:rPr>
              <w:t xml:space="preserve">his </w:t>
            </w:r>
            <w:r w:rsidR="00E94437">
              <w:rPr>
                <w:rFonts w:ascii="Times New Roman" w:hAnsi="Times New Roman"/>
                <w:color w:val="808080" w:themeColor="background1" w:themeShade="80"/>
              </w:rPr>
              <w:t>c</w:t>
            </w:r>
            <w:r w:rsidRPr="0048104D">
              <w:rPr>
                <w:rFonts w:ascii="Times New Roman" w:hAnsi="Times New Roman"/>
                <w:color w:val="808080" w:themeColor="background1" w:themeShade="80"/>
              </w:rPr>
              <w:t>ourse</w:t>
            </w:r>
            <w:r w:rsidR="00DE447F" w:rsidRPr="00FE1AD8">
              <w:rPr>
                <w:rFonts w:ascii="Times New Roman" w:hAnsi="Times New Roman"/>
                <w:color w:val="808080" w:themeColor="background1" w:themeShade="80"/>
              </w:rPr>
              <w:t>.</w:t>
            </w:r>
          </w:p>
          <w:p w14:paraId="697645D1" w14:textId="77777777" w:rsidR="00087F66" w:rsidRPr="00FE1AD8" w:rsidRDefault="00087F66" w:rsidP="00A57A6C">
            <w:pPr>
              <w:rPr>
                <w:rFonts w:ascii="Times New Roman" w:hAnsi="Times New Roman"/>
                <w:color w:val="00B050"/>
              </w:rPr>
            </w:pPr>
          </w:p>
          <w:p w14:paraId="2790B149" w14:textId="77777777" w:rsidR="00087F66" w:rsidRPr="00FE1AD8" w:rsidRDefault="00087F66" w:rsidP="00A57A6C">
            <w:pPr>
              <w:rPr>
                <w:rFonts w:ascii="Times New Roman" w:hAnsi="Times New Roman" w:hint="eastAsia"/>
                <w:color w:val="00B050"/>
              </w:rPr>
            </w:pPr>
          </w:p>
          <w:p w14:paraId="74EE017A" w14:textId="6C0619BA" w:rsidR="00087F66" w:rsidRPr="00FE1AD8" w:rsidRDefault="00087F66" w:rsidP="00A57A6C">
            <w:pPr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</w:rPr>
              <w:t>【</w:t>
            </w:r>
            <w:r w:rsidR="00476C71" w:rsidRPr="00FE1AD8">
              <w:rPr>
                <w:rFonts w:ascii="Times New Roman" w:hAnsi="Times New Roman"/>
              </w:rPr>
              <w:t>Summary</w:t>
            </w:r>
            <w:r w:rsidRPr="00FE1AD8">
              <w:rPr>
                <w:rFonts w:ascii="Times New Roman" w:hAnsi="Times New Roman"/>
              </w:rPr>
              <w:t>】（</w:t>
            </w:r>
            <w:r w:rsidRPr="00FE1AD8">
              <w:rPr>
                <w:rFonts w:ascii="Times New Roman" w:hAnsi="Times New Roman"/>
                <w:color w:val="808080" w:themeColor="background1" w:themeShade="80"/>
              </w:rPr>
              <w:t>○○</w:t>
            </w:r>
            <w:r w:rsidR="00476C71" w:rsidRPr="00FE1AD8">
              <w:rPr>
                <w:rFonts w:ascii="Times New Roman" w:hAnsi="Times New Roman"/>
              </w:rPr>
              <w:t>min</w:t>
            </w:r>
            <w:r w:rsidRPr="00FE1AD8">
              <w:rPr>
                <w:rFonts w:ascii="Times New Roman" w:hAnsi="Times New Roman"/>
              </w:rPr>
              <w:t>）</w:t>
            </w:r>
          </w:p>
          <w:p w14:paraId="5D57082F" w14:textId="262EB079" w:rsidR="00087F66" w:rsidRPr="00FE1AD8" w:rsidRDefault="00DE447F" w:rsidP="00A57A6C">
            <w:pPr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  <w:color w:val="808080" w:themeColor="background1" w:themeShade="80"/>
              </w:rPr>
              <w:t>Summarize and consolidate the key teaching points of the course</w:t>
            </w:r>
            <w:r w:rsidR="00A80ED4" w:rsidRPr="00FE1AD8">
              <w:rPr>
                <w:rFonts w:ascii="Times New Roman" w:hAnsi="Times New Roman"/>
                <w:color w:val="808080" w:themeColor="background1" w:themeShade="80"/>
              </w:rPr>
              <w:t>.</w:t>
            </w:r>
          </w:p>
        </w:tc>
        <w:tc>
          <w:tcPr>
            <w:tcW w:w="3289" w:type="dxa"/>
            <w:vAlign w:val="center"/>
          </w:tcPr>
          <w:p w14:paraId="68B290D7" w14:textId="3A2AF5D3" w:rsidR="00087F66" w:rsidRPr="00FE1AD8" w:rsidRDefault="00963BFF" w:rsidP="00A57A6C">
            <w:pPr>
              <w:rPr>
                <w:rFonts w:ascii="Times New Roman" w:hAnsi="Times New Roman"/>
              </w:rPr>
            </w:pPr>
            <w:r w:rsidRPr="00FE1AD8">
              <w:rPr>
                <w:rFonts w:ascii="Times New Roman" w:hAnsi="Times New Roman"/>
                <w:color w:val="4472C4" w:themeColor="accent1"/>
              </w:rPr>
              <w:t xml:space="preserve">Provide specific suggestions regarding the </w:t>
            </w:r>
            <w:r w:rsidRPr="00FE1AD8">
              <w:rPr>
                <w:rFonts w:ascii="Times New Roman" w:hAnsi="Times New Roman"/>
                <w:b/>
                <w:bCs/>
                <w:color w:val="4472C4" w:themeColor="accent1"/>
              </w:rPr>
              <w:t>teaching methods</w:t>
            </w:r>
            <w:r w:rsidRPr="00FE1AD8">
              <w:rPr>
                <w:rFonts w:ascii="Times New Roman" w:hAnsi="Times New Roman"/>
                <w:color w:val="4472C4" w:themeColor="accent1"/>
              </w:rPr>
              <w:t xml:space="preserve"> and </w:t>
            </w:r>
            <w:r w:rsidRPr="00FE1AD8">
              <w:rPr>
                <w:rFonts w:ascii="Times New Roman" w:hAnsi="Times New Roman"/>
                <w:b/>
                <w:bCs/>
                <w:color w:val="4472C4" w:themeColor="accent1"/>
              </w:rPr>
              <w:t>course arrangement</w:t>
            </w:r>
            <w:r w:rsidRPr="00FE1AD8">
              <w:rPr>
                <w:rFonts w:ascii="Times New Roman" w:hAnsi="Times New Roman"/>
                <w:color w:val="4472C4" w:themeColor="accent1"/>
              </w:rPr>
              <w:t>.</w:t>
            </w:r>
          </w:p>
          <w:p w14:paraId="256B74FA" w14:textId="77777777" w:rsidR="00087F66" w:rsidRPr="00FE1AD8" w:rsidRDefault="00087F66" w:rsidP="00A57A6C">
            <w:pPr>
              <w:rPr>
                <w:rFonts w:ascii="Times New Roman" w:hAnsi="Times New Roman"/>
              </w:rPr>
            </w:pPr>
          </w:p>
        </w:tc>
      </w:tr>
      <w:tr w:rsidR="00087F66" w:rsidRPr="00FE1AD8" w14:paraId="4DF8C8D4" w14:textId="77777777" w:rsidTr="00264DED">
        <w:trPr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35DF2E1C" w14:textId="469AB3C6" w:rsidR="00087F66" w:rsidRPr="00FE1AD8" w:rsidRDefault="00963BFF" w:rsidP="00A57A6C">
            <w:pPr>
              <w:jc w:val="center"/>
              <w:rPr>
                <w:rFonts w:ascii="Times New Roman" w:hAnsi="Times New Roman"/>
                <w:b/>
              </w:rPr>
            </w:pPr>
            <w:r w:rsidRPr="0048104D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Bilingual Leading Teacher / Consultant Overall </w:t>
            </w:r>
            <w:r w:rsidR="0048104D" w:rsidRPr="0048104D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Feedback &amp; </w:t>
            </w:r>
            <w:r w:rsidRPr="0048104D">
              <w:rPr>
                <w:rFonts w:ascii="Times New Roman" w:hAnsi="Times New Roman"/>
                <w:b/>
                <w:bCs/>
                <w:color w:val="4472C4" w:themeColor="accent1"/>
              </w:rPr>
              <w:t>Suggestion</w:t>
            </w:r>
          </w:p>
        </w:tc>
      </w:tr>
      <w:tr w:rsidR="00087F66" w:rsidRPr="00FE1AD8" w14:paraId="37A5BC48" w14:textId="77777777" w:rsidTr="00FE1AD8">
        <w:trPr>
          <w:trHeight w:val="1832"/>
          <w:jc w:val="center"/>
        </w:trPr>
        <w:tc>
          <w:tcPr>
            <w:tcW w:w="9776" w:type="dxa"/>
            <w:gridSpan w:val="4"/>
            <w:vAlign w:val="center"/>
          </w:tcPr>
          <w:p w14:paraId="5C3D52FE" w14:textId="53151E0A" w:rsidR="00087F66" w:rsidRPr="00FE1AD8" w:rsidRDefault="00963BFF" w:rsidP="00A57A6C">
            <w:pPr>
              <w:rPr>
                <w:rFonts w:ascii="Times New Roman" w:hAnsi="Times New Roman"/>
                <w:color w:val="00B050"/>
              </w:rPr>
            </w:pPr>
            <w:r w:rsidRPr="00FE1AD8">
              <w:rPr>
                <w:rFonts w:ascii="Times New Roman" w:hAnsi="Times New Roman"/>
                <w:color w:val="4472C4" w:themeColor="accent1"/>
              </w:rPr>
              <w:t>Provide specific suggestions regarding the</w:t>
            </w:r>
            <w:r w:rsidRPr="00FE1AD8">
              <w:rPr>
                <w:rFonts w:ascii="Times New Roman" w:hAnsi="Times New Roman"/>
                <w:b/>
                <w:bCs/>
              </w:rPr>
              <w:t xml:space="preserve"> </w:t>
            </w:r>
            <w:r w:rsidRPr="00FE1AD8">
              <w:rPr>
                <w:rFonts w:ascii="Times New Roman" w:hAnsi="Times New Roman"/>
                <w:b/>
                <w:bCs/>
                <w:color w:val="4472C4" w:themeColor="accent1"/>
              </w:rPr>
              <w:t>overall course design</w:t>
            </w:r>
            <w:r w:rsidRPr="00FE1AD8">
              <w:rPr>
                <w:rFonts w:ascii="Times New Roman" w:hAnsi="Times New Roman"/>
                <w:color w:val="4472C4" w:themeColor="accent1"/>
              </w:rPr>
              <w:t xml:space="preserve">. </w:t>
            </w:r>
          </w:p>
        </w:tc>
      </w:tr>
    </w:tbl>
    <w:p w14:paraId="6C34E01C" w14:textId="77777777" w:rsidR="00676284" w:rsidRPr="00087F66" w:rsidRDefault="00676284">
      <w:pPr>
        <w:rPr>
          <w:rFonts w:hint="eastAsia"/>
        </w:rPr>
      </w:pPr>
    </w:p>
    <w:sectPr w:rsidR="00676284" w:rsidRPr="00087F66" w:rsidSect="00C44B26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9B41" w14:textId="77777777" w:rsidR="00AC4AD8" w:rsidRDefault="00AC4AD8" w:rsidP="00087F66">
      <w:r>
        <w:separator/>
      </w:r>
    </w:p>
  </w:endnote>
  <w:endnote w:type="continuationSeparator" w:id="0">
    <w:p w14:paraId="30A74FC8" w14:textId="77777777" w:rsidR="00AC4AD8" w:rsidRDefault="00AC4AD8" w:rsidP="0008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041B" w14:textId="77777777" w:rsidR="00AC4AD8" w:rsidRDefault="00AC4AD8" w:rsidP="00087F66">
      <w:r>
        <w:separator/>
      </w:r>
    </w:p>
  </w:footnote>
  <w:footnote w:type="continuationSeparator" w:id="0">
    <w:p w14:paraId="322615A2" w14:textId="77777777" w:rsidR="00AC4AD8" w:rsidRDefault="00AC4AD8" w:rsidP="0008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5ECA" w14:textId="77777777" w:rsidR="00087F66" w:rsidRDefault="00087F66">
    <w:pPr>
      <w:pStyle w:val="a3"/>
    </w:pPr>
    <w:r>
      <w:rPr>
        <w:rFonts w:hint="eastAsia"/>
      </w:rPr>
      <w:t>附件４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9F4"/>
    <w:multiLevelType w:val="hybridMultilevel"/>
    <w:tmpl w:val="895E6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66"/>
    <w:rsid w:val="00087F66"/>
    <w:rsid w:val="00192CA1"/>
    <w:rsid w:val="00264DED"/>
    <w:rsid w:val="00476C71"/>
    <w:rsid w:val="0048104D"/>
    <w:rsid w:val="00676284"/>
    <w:rsid w:val="00812A9B"/>
    <w:rsid w:val="00814DD6"/>
    <w:rsid w:val="00831D3A"/>
    <w:rsid w:val="00847ABD"/>
    <w:rsid w:val="00963BFF"/>
    <w:rsid w:val="00A80ED4"/>
    <w:rsid w:val="00AC4AD8"/>
    <w:rsid w:val="00C44B26"/>
    <w:rsid w:val="00DB648A"/>
    <w:rsid w:val="00DE447F"/>
    <w:rsid w:val="00E94437"/>
    <w:rsid w:val="00F32E16"/>
    <w:rsid w:val="00F5407B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9A88D"/>
  <w15:chartTrackingRefBased/>
  <w15:docId w15:val="{A0BC0488-A9D7-4D00-ADB6-F74EAF80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66"/>
    <w:pPr>
      <w:widowControl w:val="0"/>
      <w:spacing w:after="0" w:line="240" w:lineRule="auto"/>
    </w:pPr>
    <w:rPr>
      <w:rFonts w:ascii="Calibri" w:eastAsia="標楷體" w:hAnsi="Calibri" w:cs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2CA1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F66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F66"/>
    <w:rPr>
      <w:rFonts w:ascii="Calibri" w:eastAsia="標楷體" w:hAnsi="Calibri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F66"/>
    <w:rPr>
      <w:rFonts w:ascii="Calibri" w:eastAsia="標楷體" w:hAnsi="Calibri" w:cs="Times New Roman"/>
      <w:kern w:val="2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92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4810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256</Words>
  <Characters>1581</Characters>
  <Application>Microsoft Office Word</Application>
  <DocSecurity>0</DocSecurity>
  <Lines>59</Lines>
  <Paragraphs>33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admin</cp:lastModifiedBy>
  <cp:revision>4</cp:revision>
  <cp:lastPrinted>2024-06-18T03:11:00Z</cp:lastPrinted>
  <dcterms:created xsi:type="dcterms:W3CDTF">2024-08-12T08:04:00Z</dcterms:created>
  <dcterms:modified xsi:type="dcterms:W3CDTF">2024-08-20T08:13:00Z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ab5b9761-ecb2-4da1-8a43-6996276008a2</vt:lpwstr>
  </property>
</Properties>
</file>